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E13F" w14:textId="155C853C" w:rsidR="000A50D8" w:rsidRDefault="000A50D8">
      <w:pPr>
        <w:rPr>
          <w:rFonts w:ascii="Baskerville Old Face" w:hAnsi="Baskerville Old Face"/>
          <w:b/>
          <w:bCs/>
          <w:sz w:val="28"/>
          <w:szCs w:val="28"/>
          <w:u w:val="single"/>
        </w:rPr>
      </w:pPr>
      <w:r w:rsidRPr="003748F2">
        <w:rPr>
          <w:rFonts w:ascii="Baskerville Old Face" w:hAnsi="Baskerville Old Face"/>
          <w:b/>
          <w:bCs/>
          <w:sz w:val="28"/>
          <w:szCs w:val="28"/>
          <w:u w:val="single"/>
        </w:rPr>
        <w:t xml:space="preserve">Protokoll der </w:t>
      </w:r>
      <w:r w:rsidR="00C009B4">
        <w:rPr>
          <w:rFonts w:ascii="Baskerville Old Face" w:hAnsi="Baskerville Old Face"/>
          <w:b/>
          <w:bCs/>
          <w:sz w:val="28"/>
          <w:szCs w:val="28"/>
          <w:u w:val="single"/>
        </w:rPr>
        <w:t>Gemeindeversammlung</w:t>
      </w:r>
      <w:r w:rsidRPr="003748F2">
        <w:rPr>
          <w:rFonts w:ascii="Baskerville Old Face" w:hAnsi="Baskerville Old Face"/>
          <w:b/>
          <w:bCs/>
          <w:sz w:val="28"/>
          <w:szCs w:val="28"/>
          <w:u w:val="single"/>
        </w:rPr>
        <w:t xml:space="preserve"> vom </w:t>
      </w:r>
      <w:r w:rsidR="00684011">
        <w:rPr>
          <w:rFonts w:ascii="Baskerville Old Face" w:hAnsi="Baskerville Old Face"/>
          <w:b/>
          <w:bCs/>
          <w:sz w:val="28"/>
          <w:szCs w:val="28"/>
          <w:u w:val="single"/>
        </w:rPr>
        <w:t>25</w:t>
      </w:r>
      <w:r w:rsidRPr="003748F2">
        <w:rPr>
          <w:rFonts w:ascii="Baskerville Old Face" w:hAnsi="Baskerville Old Face"/>
          <w:b/>
          <w:bCs/>
          <w:sz w:val="28"/>
          <w:szCs w:val="28"/>
          <w:u w:val="single"/>
        </w:rPr>
        <w:t xml:space="preserve">. </w:t>
      </w:r>
      <w:r w:rsidR="00C009B4">
        <w:rPr>
          <w:rFonts w:ascii="Baskerville Old Face" w:hAnsi="Baskerville Old Face"/>
          <w:b/>
          <w:bCs/>
          <w:sz w:val="28"/>
          <w:szCs w:val="28"/>
          <w:u w:val="single"/>
        </w:rPr>
        <w:t>Januar</w:t>
      </w:r>
      <w:r w:rsidRPr="003748F2">
        <w:rPr>
          <w:rFonts w:ascii="Baskerville Old Face" w:hAnsi="Baskerville Old Face"/>
          <w:b/>
          <w:bCs/>
          <w:sz w:val="28"/>
          <w:szCs w:val="28"/>
          <w:u w:val="single"/>
        </w:rPr>
        <w:t xml:space="preserve"> 202</w:t>
      </w:r>
      <w:r w:rsidR="00684011">
        <w:rPr>
          <w:rFonts w:ascii="Baskerville Old Face" w:hAnsi="Baskerville Old Face"/>
          <w:b/>
          <w:bCs/>
          <w:sz w:val="28"/>
          <w:szCs w:val="28"/>
          <w:u w:val="single"/>
        </w:rPr>
        <w:t>5</w:t>
      </w:r>
    </w:p>
    <w:p w14:paraId="7E0F50CC" w14:textId="77777777" w:rsidR="009342AD" w:rsidRDefault="009342AD">
      <w:pPr>
        <w:rPr>
          <w:rFonts w:ascii="Baskerville Old Face" w:hAnsi="Baskerville Old Face"/>
          <w:b/>
          <w:bCs/>
          <w:sz w:val="24"/>
          <w:szCs w:val="24"/>
          <w:u w:val="single"/>
        </w:rPr>
      </w:pPr>
    </w:p>
    <w:p w14:paraId="671DE362" w14:textId="1BFBB7C6" w:rsidR="000A50D8" w:rsidRDefault="000A50D8">
      <w:pPr>
        <w:rPr>
          <w:rFonts w:ascii="Baskerville Old Face" w:hAnsi="Baskerville Old Face"/>
          <w:sz w:val="24"/>
          <w:szCs w:val="24"/>
        </w:rPr>
      </w:pPr>
      <w:r w:rsidRPr="003748F2">
        <w:rPr>
          <w:rFonts w:ascii="Baskerville Old Face" w:hAnsi="Baskerville Old Face"/>
          <w:b/>
          <w:bCs/>
          <w:sz w:val="24"/>
          <w:szCs w:val="24"/>
          <w:u w:val="single"/>
        </w:rPr>
        <w:t>Anwesend</w:t>
      </w:r>
      <w:r w:rsidR="00612A8D">
        <w:rPr>
          <w:rFonts w:ascii="Baskerville Old Face" w:hAnsi="Baskerville Old Face"/>
          <w:b/>
          <w:bCs/>
          <w:sz w:val="24"/>
          <w:szCs w:val="24"/>
          <w:u w:val="single"/>
        </w:rPr>
        <w:t>e</w:t>
      </w:r>
      <w:r w:rsidRPr="003748F2">
        <w:rPr>
          <w:rFonts w:ascii="Baskerville Old Face" w:hAnsi="Baskerville Old Face"/>
          <w:b/>
          <w:bCs/>
          <w:sz w:val="24"/>
          <w:szCs w:val="24"/>
          <w:u w:val="single"/>
        </w:rPr>
        <w:t>:</w:t>
      </w:r>
      <w:r>
        <w:rPr>
          <w:rFonts w:ascii="Baskerville Old Face" w:hAnsi="Baskerville Old Face"/>
          <w:sz w:val="24"/>
          <w:szCs w:val="24"/>
        </w:rPr>
        <w:t xml:space="preserve"> Pfarrer </w:t>
      </w:r>
      <w:r w:rsidR="00C009B4">
        <w:rPr>
          <w:rFonts w:ascii="Baskerville Old Face" w:hAnsi="Baskerville Old Face"/>
          <w:sz w:val="24"/>
          <w:szCs w:val="24"/>
        </w:rPr>
        <w:t>Möhler + 1</w:t>
      </w:r>
      <w:r w:rsidR="00C27525">
        <w:rPr>
          <w:rFonts w:ascii="Baskerville Old Face" w:hAnsi="Baskerville Old Face"/>
          <w:sz w:val="24"/>
          <w:szCs w:val="24"/>
        </w:rPr>
        <w:t>9</w:t>
      </w:r>
      <w:r w:rsidR="00C009B4">
        <w:rPr>
          <w:rFonts w:ascii="Baskerville Old Face" w:hAnsi="Baskerville Old Face"/>
          <w:sz w:val="24"/>
          <w:szCs w:val="24"/>
        </w:rPr>
        <w:t xml:space="preserve"> Gemeindemitglieder</w:t>
      </w:r>
      <w:r w:rsidR="00C27525">
        <w:rPr>
          <w:rFonts w:ascii="Baskerville Old Face" w:hAnsi="Baskerville Old Face"/>
          <w:sz w:val="24"/>
          <w:szCs w:val="24"/>
        </w:rPr>
        <w:t xml:space="preserve"> stimmberechtigt; vgl. Teilnehmerliste</w:t>
      </w:r>
      <w:r w:rsidR="00C009B4">
        <w:rPr>
          <w:rFonts w:ascii="Baskerville Old Face" w:hAnsi="Baskerville Old Face"/>
          <w:sz w:val="24"/>
          <w:szCs w:val="24"/>
        </w:rPr>
        <w:t xml:space="preserve"> (Beschlussfähigkeit somit gegeben)</w:t>
      </w:r>
      <w:r w:rsidR="00C27525">
        <w:rPr>
          <w:rFonts w:ascii="Baskerville Old Face" w:hAnsi="Baskerville Old Face"/>
          <w:sz w:val="24"/>
          <w:szCs w:val="24"/>
        </w:rPr>
        <w:t>.</w:t>
      </w:r>
    </w:p>
    <w:p w14:paraId="1F49A311" w14:textId="3583D767" w:rsidR="00C27525" w:rsidRDefault="009026F0">
      <w:pPr>
        <w:rPr>
          <w:rFonts w:ascii="Baskerville Old Face" w:hAnsi="Baskerville Old Face"/>
          <w:sz w:val="24"/>
          <w:szCs w:val="24"/>
        </w:rPr>
      </w:pPr>
      <w:r>
        <w:rPr>
          <w:rFonts w:ascii="Baskerville Old Face" w:hAnsi="Baskerville Old Face"/>
          <w:sz w:val="24"/>
          <w:szCs w:val="24"/>
        </w:rPr>
        <w:t>Unter Punkt 8 verschiedenes:</w:t>
      </w:r>
    </w:p>
    <w:p w14:paraId="6A18EDA8" w14:textId="33643D4D" w:rsidR="009026F0" w:rsidRDefault="009026F0" w:rsidP="009026F0">
      <w:pPr>
        <w:pStyle w:val="Listenabsatz"/>
        <w:numPr>
          <w:ilvl w:val="0"/>
          <w:numId w:val="11"/>
        </w:numPr>
        <w:rPr>
          <w:rFonts w:ascii="Baskerville Old Face" w:hAnsi="Baskerville Old Face"/>
          <w:sz w:val="24"/>
          <w:szCs w:val="24"/>
        </w:rPr>
      </w:pPr>
      <w:r>
        <w:rPr>
          <w:rFonts w:ascii="Baskerville Old Face" w:hAnsi="Baskerville Old Face"/>
          <w:sz w:val="24"/>
          <w:szCs w:val="24"/>
        </w:rPr>
        <w:t>Antrag (Hr. Warneck): Anbringung Kraftsteckdose im Au</w:t>
      </w:r>
      <w:r w:rsidR="003A77F3">
        <w:rPr>
          <w:rFonts w:ascii="Baskerville Old Face" w:hAnsi="Baskerville Old Face"/>
          <w:sz w:val="24"/>
          <w:szCs w:val="24"/>
        </w:rPr>
        <w:t>ße</w:t>
      </w:r>
      <w:r>
        <w:rPr>
          <w:rFonts w:ascii="Baskerville Old Face" w:hAnsi="Baskerville Old Face"/>
          <w:sz w:val="24"/>
          <w:szCs w:val="24"/>
        </w:rPr>
        <w:t xml:space="preserve">nbereich für Pizzagrill (ital. Gemeinde) </w:t>
      </w:r>
    </w:p>
    <w:p w14:paraId="51D59346" w14:textId="4D75B55F" w:rsidR="009026F0" w:rsidRDefault="009026F0" w:rsidP="009026F0">
      <w:pPr>
        <w:pStyle w:val="Listenabsatz"/>
        <w:numPr>
          <w:ilvl w:val="0"/>
          <w:numId w:val="11"/>
        </w:numPr>
        <w:rPr>
          <w:rFonts w:ascii="Baskerville Old Face" w:hAnsi="Baskerville Old Face"/>
          <w:sz w:val="24"/>
          <w:szCs w:val="24"/>
        </w:rPr>
      </w:pPr>
      <w:r>
        <w:rPr>
          <w:rFonts w:ascii="Baskerville Old Face" w:hAnsi="Baskerville Old Face"/>
          <w:sz w:val="24"/>
          <w:szCs w:val="24"/>
        </w:rPr>
        <w:t>Anfrage (Hr. Franken): Was passiert mit der Wohnung im Pfarrhaus.</w:t>
      </w:r>
    </w:p>
    <w:p w14:paraId="3D1BDF8A" w14:textId="3C1A1B2A" w:rsidR="009026F0" w:rsidRDefault="009026F0" w:rsidP="009026F0">
      <w:pPr>
        <w:pStyle w:val="Listenabsatz"/>
        <w:numPr>
          <w:ilvl w:val="0"/>
          <w:numId w:val="11"/>
        </w:numPr>
        <w:rPr>
          <w:rFonts w:ascii="Baskerville Old Face" w:hAnsi="Baskerville Old Face"/>
          <w:sz w:val="24"/>
          <w:szCs w:val="24"/>
        </w:rPr>
      </w:pPr>
      <w:r>
        <w:rPr>
          <w:rFonts w:ascii="Baskerville Old Face" w:hAnsi="Baskerville Old Face"/>
          <w:sz w:val="24"/>
          <w:szCs w:val="24"/>
        </w:rPr>
        <w:t>Anfrage: Warum wurde für die Gartenpflege im Au</w:t>
      </w:r>
      <w:r w:rsidR="003A77F3">
        <w:rPr>
          <w:rFonts w:ascii="Baskerville Old Face" w:hAnsi="Baskerville Old Face"/>
          <w:sz w:val="24"/>
          <w:szCs w:val="24"/>
        </w:rPr>
        <w:t>ß</w:t>
      </w:r>
      <w:r>
        <w:rPr>
          <w:rFonts w:ascii="Baskerville Old Face" w:hAnsi="Baskerville Old Face"/>
          <w:sz w:val="24"/>
          <w:szCs w:val="24"/>
        </w:rPr>
        <w:t>enbereich eine Fremdfirma bestimmt, zusätzlich zum Obst- und Gartenbauverein.</w:t>
      </w:r>
    </w:p>
    <w:p w14:paraId="1F901FD5" w14:textId="77777777" w:rsidR="009F6E97" w:rsidRDefault="009F6E97" w:rsidP="009F6E97">
      <w:pPr>
        <w:rPr>
          <w:rFonts w:ascii="Baskerville Old Face" w:hAnsi="Baskerville Old Face"/>
          <w:b/>
          <w:bCs/>
          <w:sz w:val="24"/>
          <w:szCs w:val="24"/>
          <w:u w:val="single"/>
        </w:rPr>
      </w:pPr>
      <w:r>
        <w:rPr>
          <w:rFonts w:ascii="Baskerville Old Face" w:hAnsi="Baskerville Old Face"/>
          <w:b/>
          <w:bCs/>
          <w:sz w:val="24"/>
          <w:szCs w:val="24"/>
          <w:u w:val="single"/>
        </w:rPr>
        <w:t xml:space="preserve">TOP </w:t>
      </w:r>
      <w:r w:rsidRPr="00CF1537">
        <w:rPr>
          <w:rFonts w:ascii="Baskerville Old Face" w:hAnsi="Baskerville Old Face"/>
          <w:b/>
          <w:bCs/>
          <w:sz w:val="24"/>
          <w:szCs w:val="24"/>
          <w:u w:val="single"/>
        </w:rPr>
        <w:t>1</w:t>
      </w:r>
      <w:r>
        <w:rPr>
          <w:rFonts w:ascii="Baskerville Old Face" w:hAnsi="Baskerville Old Face"/>
          <w:b/>
          <w:bCs/>
          <w:sz w:val="24"/>
          <w:szCs w:val="24"/>
          <w:u w:val="single"/>
        </w:rPr>
        <w:t>:</w:t>
      </w:r>
    </w:p>
    <w:p w14:paraId="7721FA5A" w14:textId="2454A875" w:rsidR="009F6E97" w:rsidRPr="009F6E97" w:rsidRDefault="009F6E97" w:rsidP="009F6E97">
      <w:pPr>
        <w:pStyle w:val="Listenabsatz"/>
        <w:numPr>
          <w:ilvl w:val="0"/>
          <w:numId w:val="10"/>
        </w:numPr>
        <w:rPr>
          <w:rFonts w:ascii="Baskerville Old Face" w:hAnsi="Baskerville Old Face"/>
          <w:sz w:val="24"/>
          <w:szCs w:val="24"/>
        </w:rPr>
      </w:pPr>
      <w:r w:rsidRPr="009F6E97">
        <w:rPr>
          <w:rFonts w:ascii="Baskerville Old Face" w:hAnsi="Baskerville Old Face"/>
          <w:sz w:val="24"/>
          <w:szCs w:val="24"/>
        </w:rPr>
        <w:t>Geistlicher Impuls – Pfarrer Möhler</w:t>
      </w:r>
    </w:p>
    <w:p w14:paraId="244E37EA" w14:textId="0883D326" w:rsidR="009342AD" w:rsidRDefault="009026F0" w:rsidP="00CF1537">
      <w:pPr>
        <w:rPr>
          <w:rFonts w:ascii="Baskerville Old Face" w:hAnsi="Baskerville Old Face"/>
          <w:b/>
          <w:bCs/>
          <w:sz w:val="24"/>
          <w:szCs w:val="24"/>
          <w:u w:val="single"/>
        </w:rPr>
      </w:pPr>
      <w:r>
        <w:rPr>
          <w:rFonts w:ascii="Baskerville Old Face" w:hAnsi="Baskerville Old Face"/>
          <w:b/>
          <w:bCs/>
          <w:sz w:val="24"/>
          <w:szCs w:val="24"/>
          <w:u w:val="single"/>
        </w:rPr>
        <w:t xml:space="preserve">TOP </w:t>
      </w:r>
      <w:r w:rsidR="009F6E97">
        <w:rPr>
          <w:rFonts w:ascii="Baskerville Old Face" w:hAnsi="Baskerville Old Face"/>
          <w:b/>
          <w:bCs/>
          <w:sz w:val="24"/>
          <w:szCs w:val="24"/>
          <w:u w:val="single"/>
        </w:rPr>
        <w:t>2</w:t>
      </w:r>
      <w:r w:rsidR="00C009B4">
        <w:rPr>
          <w:rFonts w:ascii="Baskerville Old Face" w:hAnsi="Baskerville Old Face"/>
          <w:b/>
          <w:bCs/>
          <w:sz w:val="24"/>
          <w:szCs w:val="24"/>
          <w:u w:val="single"/>
        </w:rPr>
        <w:t>:</w:t>
      </w:r>
    </w:p>
    <w:p w14:paraId="70665705" w14:textId="77777777" w:rsidR="00C009B4" w:rsidRPr="003A77F3" w:rsidRDefault="00C009B4" w:rsidP="009342AD">
      <w:pPr>
        <w:pStyle w:val="Listenabsatz"/>
        <w:numPr>
          <w:ilvl w:val="0"/>
          <w:numId w:val="10"/>
        </w:numPr>
        <w:rPr>
          <w:rFonts w:ascii="Baskerville Old Face" w:hAnsi="Baskerville Old Face"/>
          <w:sz w:val="24"/>
          <w:szCs w:val="24"/>
        </w:rPr>
      </w:pPr>
      <w:r>
        <w:rPr>
          <w:rFonts w:ascii="Baskerville Old Face" w:hAnsi="Baskerville Old Face"/>
          <w:sz w:val="24"/>
          <w:szCs w:val="24"/>
        </w:rPr>
        <w:t xml:space="preserve">Das letzte Protokoll </w:t>
      </w:r>
      <w:r w:rsidRPr="003A77F3">
        <w:rPr>
          <w:rFonts w:ascii="Baskerville Old Face" w:hAnsi="Baskerville Old Face"/>
          <w:sz w:val="24"/>
          <w:szCs w:val="24"/>
        </w:rPr>
        <w:t>wurde einstimmig verabschiedet.</w:t>
      </w:r>
    </w:p>
    <w:p w14:paraId="19AEEA22" w14:textId="6C2ED95A" w:rsidR="009026F0" w:rsidRPr="00E71185" w:rsidRDefault="009026F0" w:rsidP="009342AD">
      <w:pPr>
        <w:pStyle w:val="Listenabsatz"/>
        <w:numPr>
          <w:ilvl w:val="0"/>
          <w:numId w:val="10"/>
        </w:numPr>
        <w:rPr>
          <w:rFonts w:ascii="Baskerville Old Face" w:hAnsi="Baskerville Old Face"/>
          <w:sz w:val="24"/>
          <w:szCs w:val="24"/>
        </w:rPr>
      </w:pPr>
      <w:r w:rsidRPr="00E71185">
        <w:rPr>
          <w:rFonts w:ascii="Baskerville Old Face" w:hAnsi="Baskerville Old Face"/>
          <w:sz w:val="24"/>
          <w:szCs w:val="24"/>
        </w:rPr>
        <w:t>Protokoll durch Hr. Frohna</w:t>
      </w:r>
    </w:p>
    <w:p w14:paraId="4BEC930A" w14:textId="17B5E75A" w:rsidR="009026F0" w:rsidRPr="009026F0" w:rsidRDefault="009026F0" w:rsidP="009342AD">
      <w:pPr>
        <w:pStyle w:val="Listenabsatz"/>
        <w:numPr>
          <w:ilvl w:val="0"/>
          <w:numId w:val="10"/>
        </w:numPr>
        <w:rPr>
          <w:rFonts w:ascii="Baskerville Old Face" w:hAnsi="Baskerville Old Face"/>
          <w:b/>
          <w:bCs/>
          <w:sz w:val="24"/>
          <w:szCs w:val="24"/>
        </w:rPr>
      </w:pPr>
      <w:r>
        <w:rPr>
          <w:rFonts w:ascii="Baskerville Old Face" w:hAnsi="Baskerville Old Face"/>
          <w:sz w:val="24"/>
          <w:szCs w:val="24"/>
        </w:rPr>
        <w:t>Beschlussfähigkeit wird festgestellt</w:t>
      </w:r>
    </w:p>
    <w:p w14:paraId="43309246" w14:textId="64614FB5" w:rsidR="009F6E97" w:rsidRPr="005E0D4D" w:rsidRDefault="009026F0" w:rsidP="009F6E97">
      <w:pPr>
        <w:pStyle w:val="Listenabsatz"/>
        <w:numPr>
          <w:ilvl w:val="0"/>
          <w:numId w:val="10"/>
        </w:numPr>
        <w:rPr>
          <w:rFonts w:ascii="Baskerville Old Face" w:hAnsi="Baskerville Old Face"/>
          <w:sz w:val="24"/>
          <w:szCs w:val="24"/>
        </w:rPr>
      </w:pPr>
      <w:r w:rsidRPr="005E0D4D">
        <w:rPr>
          <w:rFonts w:ascii="Baskerville Old Face" w:hAnsi="Baskerville Old Face"/>
          <w:sz w:val="24"/>
          <w:szCs w:val="24"/>
        </w:rPr>
        <w:t>Auf der Teilnehmerliste soll künftig</w:t>
      </w:r>
      <w:r w:rsidR="009F6E97" w:rsidRPr="005E0D4D">
        <w:rPr>
          <w:rFonts w:ascii="Baskerville Old Face" w:hAnsi="Baskerville Old Face"/>
          <w:sz w:val="24"/>
          <w:szCs w:val="24"/>
        </w:rPr>
        <w:t xml:space="preserve"> noch eine Spalte zum </w:t>
      </w:r>
      <w:r w:rsidR="003A77F3">
        <w:rPr>
          <w:rFonts w:ascii="Baskerville Old Face" w:hAnsi="Baskerville Old Face"/>
          <w:sz w:val="24"/>
          <w:szCs w:val="24"/>
        </w:rPr>
        <w:t>A</w:t>
      </w:r>
      <w:r w:rsidR="009F6E97" w:rsidRPr="005E0D4D">
        <w:rPr>
          <w:rFonts w:ascii="Baskerville Old Face" w:hAnsi="Baskerville Old Face"/>
          <w:sz w:val="24"/>
          <w:szCs w:val="24"/>
        </w:rPr>
        <w:t>nkreuzen vorhanden sein,</w:t>
      </w:r>
      <w:r w:rsidR="005E0D4D" w:rsidRPr="005E0D4D">
        <w:rPr>
          <w:rFonts w:ascii="Baskerville Old Face" w:hAnsi="Baskerville Old Face"/>
          <w:sz w:val="24"/>
          <w:szCs w:val="24"/>
        </w:rPr>
        <w:t xml:space="preserve"> </w:t>
      </w:r>
      <w:r w:rsidR="009F6E97" w:rsidRPr="005E0D4D">
        <w:rPr>
          <w:rFonts w:ascii="Baskerville Old Face" w:hAnsi="Baskerville Old Face"/>
          <w:sz w:val="24"/>
          <w:szCs w:val="24"/>
        </w:rPr>
        <w:t>wer künftig persönlich per Mail das Pro</w:t>
      </w:r>
      <w:r w:rsidR="005E0D4D">
        <w:rPr>
          <w:rFonts w:ascii="Baskerville Old Face" w:hAnsi="Baskerville Old Face"/>
          <w:sz w:val="24"/>
          <w:szCs w:val="24"/>
        </w:rPr>
        <w:t>to</w:t>
      </w:r>
      <w:r w:rsidR="009F6E97" w:rsidRPr="005E0D4D">
        <w:rPr>
          <w:rFonts w:ascii="Baskerville Old Face" w:hAnsi="Baskerville Old Face"/>
          <w:sz w:val="24"/>
          <w:szCs w:val="24"/>
        </w:rPr>
        <w:t>koll der Gemeindeversammlung nach Hause</w:t>
      </w:r>
      <w:r w:rsidR="009F6E97" w:rsidRPr="005E0D4D">
        <w:rPr>
          <w:rFonts w:ascii="Baskerville Old Face" w:hAnsi="Baskerville Old Face"/>
          <w:b/>
          <w:bCs/>
          <w:sz w:val="24"/>
          <w:szCs w:val="24"/>
        </w:rPr>
        <w:t xml:space="preserve"> </w:t>
      </w:r>
      <w:r w:rsidR="009F6E97" w:rsidRPr="005E0D4D">
        <w:rPr>
          <w:rFonts w:ascii="Baskerville Old Face" w:hAnsi="Baskerville Old Face"/>
          <w:sz w:val="24"/>
          <w:szCs w:val="24"/>
        </w:rPr>
        <w:t>bekommt. (Bei der jetzigen Liste handschriftlich auch Mailadressen vermerkt)</w:t>
      </w:r>
    </w:p>
    <w:p w14:paraId="0D1FF0B4" w14:textId="1B7932EB" w:rsidR="00CF1537" w:rsidRDefault="009026F0">
      <w:pPr>
        <w:rPr>
          <w:rFonts w:ascii="Baskerville Old Face" w:hAnsi="Baskerville Old Face"/>
          <w:sz w:val="24"/>
          <w:szCs w:val="24"/>
        </w:rPr>
      </w:pPr>
      <w:r>
        <w:rPr>
          <w:rFonts w:ascii="Baskerville Old Face" w:hAnsi="Baskerville Old Face"/>
          <w:b/>
          <w:bCs/>
          <w:sz w:val="24"/>
          <w:szCs w:val="24"/>
          <w:u w:val="single"/>
        </w:rPr>
        <w:t xml:space="preserve">TOP </w:t>
      </w:r>
      <w:r w:rsidR="009F6E97">
        <w:rPr>
          <w:rFonts w:ascii="Baskerville Old Face" w:hAnsi="Baskerville Old Face"/>
          <w:b/>
          <w:bCs/>
          <w:sz w:val="24"/>
          <w:szCs w:val="24"/>
          <w:u w:val="single"/>
        </w:rPr>
        <w:t>3</w:t>
      </w:r>
      <w:r>
        <w:rPr>
          <w:rFonts w:ascii="Baskerville Old Face" w:hAnsi="Baskerville Old Face"/>
          <w:b/>
          <w:bCs/>
          <w:sz w:val="24"/>
          <w:szCs w:val="24"/>
          <w:u w:val="single"/>
        </w:rPr>
        <w:t>:</w:t>
      </w:r>
      <w:r w:rsidR="000A50D8">
        <w:rPr>
          <w:rFonts w:ascii="Baskerville Old Face" w:hAnsi="Baskerville Old Face"/>
          <w:sz w:val="24"/>
          <w:szCs w:val="24"/>
        </w:rPr>
        <w:t xml:space="preserve"> </w:t>
      </w:r>
      <w:r w:rsidR="00CF1537">
        <w:rPr>
          <w:rFonts w:ascii="Baskerville Old Face" w:hAnsi="Baskerville Old Face"/>
          <w:sz w:val="24"/>
          <w:szCs w:val="24"/>
        </w:rPr>
        <w:t xml:space="preserve"> </w:t>
      </w:r>
    </w:p>
    <w:p w14:paraId="7B2D1D30" w14:textId="49913FBE" w:rsidR="006000F7" w:rsidRDefault="00E71185" w:rsidP="009A3414">
      <w:pPr>
        <w:pStyle w:val="Listenabsatz"/>
        <w:numPr>
          <w:ilvl w:val="0"/>
          <w:numId w:val="6"/>
        </w:numPr>
        <w:rPr>
          <w:rFonts w:ascii="Baskerville Old Face" w:hAnsi="Baskerville Old Face"/>
          <w:sz w:val="24"/>
          <w:szCs w:val="24"/>
        </w:rPr>
      </w:pPr>
      <w:r>
        <w:rPr>
          <w:rFonts w:ascii="Baskerville Old Face" w:hAnsi="Baskerville Old Face"/>
          <w:sz w:val="24"/>
          <w:szCs w:val="24"/>
        </w:rPr>
        <w:t>Kandidatensuche ergab bisher 2 Kandidaten welche sich für die Wahl zur Verfügung stellen</w:t>
      </w:r>
    </w:p>
    <w:p w14:paraId="1B1DEEA2" w14:textId="19147E8A" w:rsidR="00E71185" w:rsidRDefault="00E71185" w:rsidP="009A3414">
      <w:pPr>
        <w:pStyle w:val="Listenabsatz"/>
        <w:numPr>
          <w:ilvl w:val="0"/>
          <w:numId w:val="6"/>
        </w:numPr>
        <w:rPr>
          <w:rFonts w:ascii="Baskerville Old Face" w:hAnsi="Baskerville Old Face"/>
          <w:sz w:val="24"/>
          <w:szCs w:val="24"/>
        </w:rPr>
      </w:pPr>
      <w:r>
        <w:rPr>
          <w:rFonts w:ascii="Baskerville Old Face" w:hAnsi="Baskerville Old Face"/>
          <w:sz w:val="24"/>
          <w:szCs w:val="24"/>
        </w:rPr>
        <w:t>Nach der Wahlordnung wurde vom Wahlausschuss die Suche von Kandidierenden für die KGR-Wahl bis 07.02.2025</w:t>
      </w:r>
      <w:r w:rsidR="005E0D4D">
        <w:rPr>
          <w:rFonts w:ascii="Baskerville Old Face" w:hAnsi="Baskerville Old Face"/>
          <w:sz w:val="24"/>
          <w:szCs w:val="24"/>
        </w:rPr>
        <w:t xml:space="preserve">, </w:t>
      </w:r>
      <w:r>
        <w:rPr>
          <w:rFonts w:ascii="Baskerville Old Face" w:hAnsi="Baskerville Old Face"/>
          <w:sz w:val="24"/>
          <w:szCs w:val="24"/>
        </w:rPr>
        <w:t>18:00 Uhr verlängert. (Briefkasten Pfarrhaus)</w:t>
      </w:r>
    </w:p>
    <w:p w14:paraId="2EDFAEF0" w14:textId="424732EC" w:rsidR="005E0D4D" w:rsidRDefault="005E0D4D" w:rsidP="009A3414">
      <w:pPr>
        <w:pStyle w:val="Listenabsatz"/>
        <w:numPr>
          <w:ilvl w:val="0"/>
          <w:numId w:val="6"/>
        </w:numPr>
        <w:rPr>
          <w:rFonts w:ascii="Baskerville Old Face" w:hAnsi="Baskerville Old Face"/>
          <w:sz w:val="24"/>
          <w:szCs w:val="24"/>
        </w:rPr>
      </w:pPr>
      <w:r>
        <w:rPr>
          <w:rFonts w:ascii="Baskerville Old Face" w:hAnsi="Baskerville Old Face"/>
          <w:sz w:val="24"/>
          <w:szCs w:val="24"/>
        </w:rPr>
        <w:t xml:space="preserve">Die Möglichkeit einer „Wahl ohne Bindung“ (3 Kandidierende + handschriftlich hinzugefügte) wurde von der Gemeindeversammlung abgelehnt. </w:t>
      </w:r>
    </w:p>
    <w:p w14:paraId="407969D1" w14:textId="459F24BF" w:rsidR="005E0D4D" w:rsidRDefault="005E0D4D" w:rsidP="009A3414">
      <w:pPr>
        <w:pStyle w:val="Listenabsatz"/>
        <w:numPr>
          <w:ilvl w:val="0"/>
          <w:numId w:val="6"/>
        </w:numPr>
        <w:rPr>
          <w:rFonts w:ascii="Baskerville Old Face" w:hAnsi="Baskerville Old Face"/>
          <w:sz w:val="24"/>
          <w:szCs w:val="24"/>
        </w:rPr>
      </w:pPr>
      <w:proofErr w:type="spellStart"/>
      <w:r>
        <w:rPr>
          <w:rFonts w:ascii="Baskerville Old Face" w:hAnsi="Baskerville Old Face"/>
          <w:sz w:val="24"/>
          <w:szCs w:val="24"/>
        </w:rPr>
        <w:t>Pfr</w:t>
      </w:r>
      <w:proofErr w:type="spellEnd"/>
      <w:r>
        <w:rPr>
          <w:rFonts w:ascii="Baskerville Old Face" w:hAnsi="Baskerville Old Face"/>
          <w:sz w:val="24"/>
          <w:szCs w:val="24"/>
        </w:rPr>
        <w:t xml:space="preserve">. Möhler informiert: Falls wegen fehlender Kandidierender keine Wahl stattfinden kann, sagt der Wahlausschuss die Wahl ab. Nach dem Wahltermin wird zu einer Gemeindeversammlung eingeladen, die entscheidet, ob die Wahl wiederholt werden soll, oder ob versucht werden soll, aus der Gemeindeversammlung ein Vertretungsgremium mit mindestens 3 Personen zu wählen. Diese Möglichkeit wurde von der Gemeindeversammlung als evtl. realistisch angesehen. Gibt es kein Vertretungsgremium, erfolgt die Leitung der Gemeinde weiterhin wie bisher durch </w:t>
      </w:r>
      <w:proofErr w:type="spellStart"/>
      <w:r>
        <w:rPr>
          <w:rFonts w:ascii="Baskerville Old Face" w:hAnsi="Baskerville Old Face"/>
          <w:sz w:val="24"/>
          <w:szCs w:val="24"/>
        </w:rPr>
        <w:t>Pfr</w:t>
      </w:r>
      <w:proofErr w:type="spellEnd"/>
      <w:r>
        <w:rPr>
          <w:rFonts w:ascii="Baskerville Old Face" w:hAnsi="Baskerville Old Face"/>
          <w:sz w:val="24"/>
          <w:szCs w:val="24"/>
        </w:rPr>
        <w:t xml:space="preserve">. Möhler mit der Gemeindeversammlung. </w:t>
      </w:r>
    </w:p>
    <w:p w14:paraId="38F14F71" w14:textId="2889ED12" w:rsidR="006948E9" w:rsidRDefault="00E71185">
      <w:pPr>
        <w:rPr>
          <w:rFonts w:ascii="Baskerville Old Face" w:hAnsi="Baskerville Old Face"/>
          <w:sz w:val="24"/>
          <w:szCs w:val="24"/>
        </w:rPr>
      </w:pPr>
      <w:r>
        <w:rPr>
          <w:rFonts w:ascii="Baskerville Old Face" w:hAnsi="Baskerville Old Face"/>
          <w:b/>
          <w:bCs/>
          <w:sz w:val="24"/>
          <w:szCs w:val="24"/>
          <w:u w:val="single"/>
        </w:rPr>
        <w:t>TOP4: (Pf. Möhler berichtet)</w:t>
      </w:r>
      <w:r w:rsidR="006948E9" w:rsidRPr="006948E9">
        <w:rPr>
          <w:rFonts w:ascii="Baskerville Old Face" w:hAnsi="Baskerville Old Face"/>
          <w:b/>
          <w:bCs/>
          <w:sz w:val="24"/>
          <w:szCs w:val="24"/>
          <w:u w:val="single"/>
        </w:rPr>
        <w:t xml:space="preserve"> </w:t>
      </w:r>
      <w:r w:rsidR="006948E9">
        <w:rPr>
          <w:rFonts w:ascii="Baskerville Old Face" w:hAnsi="Baskerville Old Face"/>
          <w:sz w:val="24"/>
          <w:szCs w:val="24"/>
        </w:rPr>
        <w:t xml:space="preserve"> </w:t>
      </w:r>
    </w:p>
    <w:p w14:paraId="7CD56E55" w14:textId="274452AC" w:rsidR="00E71185" w:rsidRDefault="00E71185" w:rsidP="00E71185">
      <w:pPr>
        <w:pStyle w:val="Listenabsatz"/>
        <w:numPr>
          <w:ilvl w:val="0"/>
          <w:numId w:val="12"/>
        </w:numPr>
        <w:rPr>
          <w:rFonts w:ascii="Baskerville Old Face" w:hAnsi="Baskerville Old Face"/>
          <w:sz w:val="24"/>
          <w:szCs w:val="24"/>
        </w:rPr>
      </w:pPr>
      <w:r>
        <w:rPr>
          <w:rFonts w:ascii="Baskerville Old Face" w:hAnsi="Baskerville Old Face"/>
          <w:sz w:val="24"/>
          <w:szCs w:val="24"/>
        </w:rPr>
        <w:t>Es fanden bisher 2 Arbeitstreffen mit der italienischen Gemeinde statt.</w:t>
      </w:r>
    </w:p>
    <w:p w14:paraId="26D6466A" w14:textId="419A80D7" w:rsidR="00E71185" w:rsidRDefault="000D40B8" w:rsidP="00E71185">
      <w:pPr>
        <w:pStyle w:val="Listenabsatz"/>
        <w:numPr>
          <w:ilvl w:val="0"/>
          <w:numId w:val="12"/>
        </w:numPr>
        <w:rPr>
          <w:rFonts w:ascii="Baskerville Old Face" w:hAnsi="Baskerville Old Face"/>
          <w:sz w:val="24"/>
          <w:szCs w:val="24"/>
        </w:rPr>
      </w:pPr>
      <w:r>
        <w:rPr>
          <w:rFonts w:ascii="Baskerville Old Face" w:hAnsi="Baskerville Old Face"/>
          <w:sz w:val="24"/>
          <w:szCs w:val="24"/>
        </w:rPr>
        <w:t xml:space="preserve">Pf. Möhler stellte die dabei entstandene Grafik </w:t>
      </w:r>
      <w:r w:rsidR="005E0D4D">
        <w:rPr>
          <w:rFonts w:ascii="Baskerville Old Face" w:hAnsi="Baskerville Old Face"/>
          <w:sz w:val="24"/>
          <w:szCs w:val="24"/>
        </w:rPr>
        <w:t xml:space="preserve">der vorgeschlagenen Vereinbarungen </w:t>
      </w:r>
      <w:r>
        <w:rPr>
          <w:rFonts w:ascii="Baskerville Old Face" w:hAnsi="Baskerville Old Face"/>
          <w:sz w:val="24"/>
          <w:szCs w:val="24"/>
        </w:rPr>
        <w:t>vor.</w:t>
      </w:r>
      <w:r w:rsidR="009A2871">
        <w:rPr>
          <w:rFonts w:ascii="Baskerville Old Face" w:hAnsi="Baskerville Old Face"/>
          <w:sz w:val="24"/>
          <w:szCs w:val="24"/>
        </w:rPr>
        <w:t xml:space="preserve"> (siehe Anlage).</w:t>
      </w:r>
    </w:p>
    <w:p w14:paraId="5F4D9ED5" w14:textId="437B6EFF" w:rsidR="005E0D4D" w:rsidRDefault="005E0D4D" w:rsidP="00E71185">
      <w:pPr>
        <w:pStyle w:val="Listenabsatz"/>
        <w:numPr>
          <w:ilvl w:val="0"/>
          <w:numId w:val="12"/>
        </w:numPr>
        <w:rPr>
          <w:rFonts w:ascii="Baskerville Old Face" w:hAnsi="Baskerville Old Face"/>
          <w:sz w:val="24"/>
          <w:szCs w:val="24"/>
        </w:rPr>
      </w:pPr>
      <w:r>
        <w:rPr>
          <w:rFonts w:ascii="Baskerville Old Face" w:hAnsi="Baskerville Old Face"/>
          <w:sz w:val="24"/>
          <w:szCs w:val="24"/>
        </w:rPr>
        <w:t>Auf die Frage nach der finanziellen Beteiligung der italienischen Gemeinde informiert Pfarrer Möhler, dass St. Maria dann einen sogenannten „Infrastrukturzuschuss“ in Höhe von ca. 20.000 Euro jährlich für die Nutzung der Kirche und Gebäude und die damit verbundenen Personal- und Nebenkosten. Für ihre pastorale Arbeit hat die italienische Gemeinde ein eigenes Budget.</w:t>
      </w:r>
    </w:p>
    <w:p w14:paraId="677DA4E3" w14:textId="11362400" w:rsidR="000D40B8" w:rsidRDefault="000D40B8" w:rsidP="00E71185">
      <w:pPr>
        <w:pStyle w:val="Listenabsatz"/>
        <w:numPr>
          <w:ilvl w:val="0"/>
          <w:numId w:val="12"/>
        </w:numPr>
        <w:rPr>
          <w:rFonts w:ascii="Baskerville Old Face" w:hAnsi="Baskerville Old Face"/>
          <w:sz w:val="24"/>
          <w:szCs w:val="24"/>
        </w:rPr>
      </w:pPr>
      <w:r>
        <w:rPr>
          <w:rFonts w:ascii="Baskerville Old Face" w:hAnsi="Baskerville Old Face"/>
          <w:sz w:val="24"/>
          <w:szCs w:val="24"/>
        </w:rPr>
        <w:t xml:space="preserve">Vorschlag: Nochmal ein intensives Gespräch im Detail </w:t>
      </w:r>
      <w:r w:rsidR="005E0D4D">
        <w:rPr>
          <w:rFonts w:ascii="Baskerville Old Face" w:hAnsi="Baskerville Old Face"/>
          <w:sz w:val="24"/>
          <w:szCs w:val="24"/>
        </w:rPr>
        <w:t xml:space="preserve">der Gemeindeversammlung </w:t>
      </w:r>
      <w:r>
        <w:rPr>
          <w:rFonts w:ascii="Baskerville Old Face" w:hAnsi="Baskerville Old Face"/>
          <w:sz w:val="24"/>
          <w:szCs w:val="24"/>
        </w:rPr>
        <w:t>mit der italienischen Gemeinde zu dieser Grafik</w:t>
      </w:r>
      <w:r w:rsidR="005E0D4D">
        <w:rPr>
          <w:rFonts w:ascii="Baskerville Old Face" w:hAnsi="Baskerville Old Face"/>
          <w:sz w:val="24"/>
          <w:szCs w:val="24"/>
        </w:rPr>
        <w:t xml:space="preserve"> und der künftigen Zusammenarbeit in St. Maria</w:t>
      </w:r>
      <w:r>
        <w:rPr>
          <w:rFonts w:ascii="Baskerville Old Face" w:hAnsi="Baskerville Old Face"/>
          <w:sz w:val="24"/>
          <w:szCs w:val="24"/>
        </w:rPr>
        <w:t>. Abstimmungsergebnis: 12 x ja; 4 x nein; 2 x Enthaltungen.</w:t>
      </w:r>
    </w:p>
    <w:p w14:paraId="111C6592" w14:textId="77BD1651" w:rsidR="000D40B8" w:rsidRPr="009A2871" w:rsidRDefault="000D40B8" w:rsidP="00E71185">
      <w:pPr>
        <w:pStyle w:val="Listenabsatz"/>
        <w:numPr>
          <w:ilvl w:val="0"/>
          <w:numId w:val="12"/>
        </w:numPr>
        <w:rPr>
          <w:rFonts w:ascii="Baskerville Old Face" w:hAnsi="Baskerville Old Face"/>
          <w:b/>
          <w:bCs/>
          <w:sz w:val="24"/>
          <w:szCs w:val="24"/>
        </w:rPr>
      </w:pPr>
      <w:r w:rsidRPr="009A2871">
        <w:rPr>
          <w:rFonts w:ascii="Baskerville Old Face" w:hAnsi="Baskerville Old Face"/>
          <w:b/>
          <w:bCs/>
          <w:sz w:val="24"/>
          <w:szCs w:val="24"/>
        </w:rPr>
        <w:t>Ein zeitnaher Termin für außerordentliche Gemeindeversammlung muss gefunden werden</w:t>
      </w:r>
      <w:r w:rsidR="005E0D4D">
        <w:rPr>
          <w:rFonts w:ascii="Baskerville Old Face" w:hAnsi="Baskerville Old Face"/>
          <w:b/>
          <w:bCs/>
          <w:sz w:val="24"/>
          <w:szCs w:val="24"/>
        </w:rPr>
        <w:t>.</w:t>
      </w:r>
    </w:p>
    <w:p w14:paraId="75FCFB8C" w14:textId="3D80EE5F" w:rsidR="000A50D8" w:rsidRDefault="009A2871">
      <w:pPr>
        <w:rPr>
          <w:rFonts w:ascii="Baskerville Old Face" w:hAnsi="Baskerville Old Face"/>
          <w:sz w:val="24"/>
          <w:szCs w:val="24"/>
        </w:rPr>
      </w:pPr>
      <w:r>
        <w:rPr>
          <w:rFonts w:ascii="Baskerville Old Face" w:hAnsi="Baskerville Old Face"/>
          <w:b/>
          <w:bCs/>
          <w:sz w:val="24"/>
          <w:szCs w:val="24"/>
          <w:u w:val="single"/>
        </w:rPr>
        <w:t>TOP5:</w:t>
      </w:r>
      <w:r w:rsidR="006948E9">
        <w:rPr>
          <w:rFonts w:ascii="Baskerville Old Face" w:hAnsi="Baskerville Old Face"/>
          <w:sz w:val="24"/>
          <w:szCs w:val="24"/>
        </w:rPr>
        <w:t xml:space="preserve">  </w:t>
      </w:r>
    </w:p>
    <w:p w14:paraId="48CDEA62" w14:textId="28F3089C" w:rsidR="00F54E3D" w:rsidRPr="009A2871" w:rsidRDefault="009A2871" w:rsidP="009A3414">
      <w:pPr>
        <w:pStyle w:val="Listenabsatz"/>
        <w:numPr>
          <w:ilvl w:val="0"/>
          <w:numId w:val="8"/>
        </w:numPr>
        <w:rPr>
          <w:rFonts w:ascii="Baskerville Old Face" w:hAnsi="Baskerville Old Face"/>
          <w:b/>
          <w:bCs/>
          <w:sz w:val="24"/>
          <w:szCs w:val="24"/>
        </w:rPr>
      </w:pPr>
      <w:r w:rsidRPr="009A2871">
        <w:rPr>
          <w:rFonts w:ascii="Baskerville Old Face" w:hAnsi="Baskerville Old Face"/>
          <w:b/>
          <w:bCs/>
          <w:sz w:val="24"/>
          <w:szCs w:val="24"/>
        </w:rPr>
        <w:t>Klärung bei der außerordentlichen Gemeindeversammlung</w:t>
      </w:r>
    </w:p>
    <w:p w14:paraId="74F4548C" w14:textId="77777777" w:rsidR="009A2871" w:rsidRDefault="009A2871" w:rsidP="00DD75CD">
      <w:pPr>
        <w:rPr>
          <w:rFonts w:ascii="Baskerville Old Face" w:hAnsi="Baskerville Old Face"/>
          <w:sz w:val="24"/>
          <w:szCs w:val="24"/>
        </w:rPr>
      </w:pPr>
      <w:r>
        <w:rPr>
          <w:rFonts w:ascii="Baskerville Old Face" w:hAnsi="Baskerville Old Face"/>
          <w:b/>
          <w:bCs/>
          <w:sz w:val="24"/>
          <w:szCs w:val="24"/>
          <w:u w:val="single"/>
        </w:rPr>
        <w:t>TOP6:</w:t>
      </w:r>
      <w:r w:rsidR="00AE53E0">
        <w:rPr>
          <w:rFonts w:ascii="Baskerville Old Face" w:hAnsi="Baskerville Old Face"/>
          <w:sz w:val="24"/>
          <w:szCs w:val="24"/>
        </w:rPr>
        <w:t xml:space="preserve">  </w:t>
      </w:r>
      <w:r w:rsidR="00DD75CD">
        <w:rPr>
          <w:rFonts w:ascii="Baskerville Old Face" w:hAnsi="Baskerville Old Face"/>
          <w:sz w:val="24"/>
          <w:szCs w:val="24"/>
        </w:rPr>
        <w:t xml:space="preserve"> </w:t>
      </w:r>
    </w:p>
    <w:p w14:paraId="1989271F" w14:textId="6F6F9D70" w:rsidR="009342AD" w:rsidRDefault="009A2871" w:rsidP="009A2871">
      <w:pPr>
        <w:pStyle w:val="Listenabsatz"/>
        <w:numPr>
          <w:ilvl w:val="0"/>
          <w:numId w:val="8"/>
        </w:numPr>
        <w:rPr>
          <w:rFonts w:ascii="Baskerville Old Face" w:hAnsi="Baskerville Old Face"/>
          <w:sz w:val="24"/>
          <w:szCs w:val="24"/>
        </w:rPr>
      </w:pPr>
      <w:r>
        <w:rPr>
          <w:rFonts w:ascii="Baskerville Old Face" w:hAnsi="Baskerville Old Face"/>
          <w:sz w:val="24"/>
          <w:szCs w:val="24"/>
        </w:rPr>
        <w:t>Kommission war da, und Begehung fand statt</w:t>
      </w:r>
    </w:p>
    <w:p w14:paraId="353C9011" w14:textId="24BB8076" w:rsidR="009A2871" w:rsidRDefault="009A2871" w:rsidP="009A2871">
      <w:pPr>
        <w:pStyle w:val="Listenabsatz"/>
        <w:numPr>
          <w:ilvl w:val="0"/>
          <w:numId w:val="8"/>
        </w:numPr>
        <w:rPr>
          <w:rFonts w:ascii="Baskerville Old Face" w:hAnsi="Baskerville Old Face"/>
          <w:sz w:val="24"/>
          <w:szCs w:val="24"/>
        </w:rPr>
      </w:pPr>
      <w:r>
        <w:rPr>
          <w:rFonts w:ascii="Baskerville Old Face" w:hAnsi="Baskerville Old Face"/>
          <w:sz w:val="24"/>
          <w:szCs w:val="24"/>
        </w:rPr>
        <w:t>Glocke wird von Fachfirma ausgebaut. Diözese bezahlt die Kosten.</w:t>
      </w:r>
    </w:p>
    <w:p w14:paraId="410A463B" w14:textId="59FF679A" w:rsidR="009A2871" w:rsidRDefault="009A2871" w:rsidP="009A2871">
      <w:pPr>
        <w:pStyle w:val="Listenabsatz"/>
        <w:numPr>
          <w:ilvl w:val="0"/>
          <w:numId w:val="8"/>
        </w:numPr>
        <w:rPr>
          <w:rFonts w:ascii="Baskerville Old Face" w:hAnsi="Baskerville Old Face"/>
          <w:sz w:val="24"/>
          <w:szCs w:val="24"/>
        </w:rPr>
      </w:pPr>
      <w:r>
        <w:rPr>
          <w:rFonts w:ascii="Baskerville Old Face" w:hAnsi="Baskerville Old Face"/>
          <w:sz w:val="24"/>
          <w:szCs w:val="24"/>
        </w:rPr>
        <w:t>Wir sind zur Abgabe bereit</w:t>
      </w:r>
    </w:p>
    <w:p w14:paraId="5FB95484" w14:textId="7B6039D0" w:rsidR="009A2871" w:rsidRDefault="009A2871" w:rsidP="009A2871">
      <w:pPr>
        <w:pStyle w:val="Listenabsatz"/>
        <w:numPr>
          <w:ilvl w:val="0"/>
          <w:numId w:val="8"/>
        </w:numPr>
        <w:rPr>
          <w:rFonts w:ascii="Baskerville Old Face" w:hAnsi="Baskerville Old Face"/>
          <w:sz w:val="24"/>
          <w:szCs w:val="24"/>
        </w:rPr>
      </w:pPr>
      <w:r>
        <w:rPr>
          <w:rFonts w:ascii="Baskerville Old Face" w:hAnsi="Baskerville Old Face"/>
          <w:sz w:val="24"/>
          <w:szCs w:val="24"/>
        </w:rPr>
        <w:t>Glocke kommt zurück nach Schlesien nähe Breslau</w:t>
      </w:r>
    </w:p>
    <w:p w14:paraId="7553F250" w14:textId="641B1A29" w:rsidR="009A2871" w:rsidRDefault="009A2871" w:rsidP="009A2871">
      <w:pPr>
        <w:pStyle w:val="Listenabsatz"/>
        <w:numPr>
          <w:ilvl w:val="0"/>
          <w:numId w:val="8"/>
        </w:numPr>
        <w:rPr>
          <w:rFonts w:ascii="Baskerville Old Face" w:hAnsi="Baskerville Old Face"/>
          <w:sz w:val="24"/>
          <w:szCs w:val="24"/>
        </w:rPr>
      </w:pPr>
      <w:r>
        <w:rPr>
          <w:rFonts w:ascii="Baskerville Old Face" w:hAnsi="Baskerville Old Face"/>
          <w:sz w:val="24"/>
          <w:szCs w:val="24"/>
        </w:rPr>
        <w:t>Wenn Termin bekannt ist zur Überführung der Glocke Info an die Gemeinde wegen eventueller Begleitung.</w:t>
      </w:r>
    </w:p>
    <w:p w14:paraId="2F7F9ACD" w14:textId="05EB1C38" w:rsidR="00003317" w:rsidRDefault="009A2871">
      <w:pPr>
        <w:rPr>
          <w:rFonts w:ascii="Baskerville Old Face" w:hAnsi="Baskerville Old Face"/>
          <w:b/>
          <w:bCs/>
          <w:sz w:val="24"/>
          <w:szCs w:val="24"/>
          <w:u w:val="single"/>
        </w:rPr>
      </w:pPr>
      <w:r>
        <w:rPr>
          <w:rFonts w:ascii="Baskerville Old Face" w:hAnsi="Baskerville Old Face"/>
          <w:b/>
          <w:bCs/>
          <w:sz w:val="24"/>
          <w:szCs w:val="24"/>
          <w:u w:val="single"/>
        </w:rPr>
        <w:t>TOP7:</w:t>
      </w:r>
    </w:p>
    <w:p w14:paraId="7ABE6D15" w14:textId="4CE5FAA0" w:rsidR="009342AD" w:rsidRDefault="00685E2C" w:rsidP="009342AD">
      <w:pPr>
        <w:pStyle w:val="Listenabsatz"/>
        <w:numPr>
          <w:ilvl w:val="0"/>
          <w:numId w:val="2"/>
        </w:numPr>
        <w:rPr>
          <w:rFonts w:ascii="Baskerville Old Face" w:hAnsi="Baskerville Old Face"/>
          <w:sz w:val="24"/>
          <w:szCs w:val="24"/>
        </w:rPr>
      </w:pPr>
      <w:bookmarkStart w:id="0" w:name="_Hlk119565289"/>
      <w:r w:rsidRPr="00F17820">
        <w:rPr>
          <w:rFonts w:ascii="Baskerville Old Face" w:hAnsi="Baskerville Old Face"/>
          <w:sz w:val="24"/>
          <w:szCs w:val="24"/>
        </w:rPr>
        <w:t>Die</w:t>
      </w:r>
      <w:r w:rsidR="009A2871" w:rsidRPr="00F17820">
        <w:rPr>
          <w:rFonts w:ascii="Baskerville Old Face" w:hAnsi="Baskerville Old Face"/>
          <w:sz w:val="24"/>
          <w:szCs w:val="24"/>
        </w:rPr>
        <w:t xml:space="preserve">ser Punkt </w:t>
      </w:r>
      <w:r w:rsidR="005E0D4D">
        <w:rPr>
          <w:rFonts w:ascii="Baskerville Old Face" w:hAnsi="Baskerville Old Face"/>
          <w:sz w:val="24"/>
          <w:szCs w:val="24"/>
        </w:rPr>
        <w:t xml:space="preserve">entfällt aus Zeitdruck. Er </w:t>
      </w:r>
      <w:r w:rsidR="009A2871" w:rsidRPr="00F17820">
        <w:rPr>
          <w:rFonts w:ascii="Baskerville Old Face" w:hAnsi="Baskerville Old Face"/>
          <w:sz w:val="24"/>
          <w:szCs w:val="24"/>
        </w:rPr>
        <w:t xml:space="preserve">soll </w:t>
      </w:r>
      <w:r w:rsidR="005E0D4D">
        <w:rPr>
          <w:rFonts w:ascii="Baskerville Old Face" w:hAnsi="Baskerville Old Face"/>
          <w:sz w:val="24"/>
          <w:szCs w:val="24"/>
        </w:rPr>
        <w:t xml:space="preserve">beim nächsten Mal </w:t>
      </w:r>
      <w:r w:rsidR="00F17820" w:rsidRPr="00F17820">
        <w:rPr>
          <w:rFonts w:ascii="Baskerville Old Face" w:hAnsi="Baskerville Old Face"/>
          <w:sz w:val="24"/>
          <w:szCs w:val="24"/>
        </w:rPr>
        <w:t>unter TOP3 stehen auf der Tagesordnung</w:t>
      </w:r>
      <w:bookmarkEnd w:id="0"/>
      <w:r w:rsidR="00F17820">
        <w:rPr>
          <w:rFonts w:ascii="Baskerville Old Face" w:hAnsi="Baskerville Old Face"/>
          <w:sz w:val="24"/>
          <w:szCs w:val="24"/>
        </w:rPr>
        <w:t>.</w:t>
      </w:r>
    </w:p>
    <w:p w14:paraId="5D18ADB0" w14:textId="77777777" w:rsidR="00F17820" w:rsidRDefault="00F17820" w:rsidP="00F17820">
      <w:pPr>
        <w:rPr>
          <w:rFonts w:ascii="Baskerville Old Face" w:hAnsi="Baskerville Old Face"/>
          <w:sz w:val="24"/>
          <w:szCs w:val="24"/>
        </w:rPr>
      </w:pPr>
    </w:p>
    <w:p w14:paraId="7AFA728B" w14:textId="6BBC67FB" w:rsidR="00F17820" w:rsidRDefault="00F17820" w:rsidP="00F17820">
      <w:pPr>
        <w:rPr>
          <w:rFonts w:ascii="Baskerville Old Face" w:hAnsi="Baskerville Old Face"/>
          <w:b/>
          <w:bCs/>
          <w:sz w:val="24"/>
          <w:szCs w:val="24"/>
          <w:u w:val="single"/>
        </w:rPr>
      </w:pPr>
      <w:r>
        <w:rPr>
          <w:rFonts w:ascii="Baskerville Old Face" w:hAnsi="Baskerville Old Face"/>
          <w:b/>
          <w:bCs/>
          <w:sz w:val="24"/>
          <w:szCs w:val="24"/>
          <w:u w:val="single"/>
        </w:rPr>
        <w:t>TOP8:</w:t>
      </w:r>
    </w:p>
    <w:p w14:paraId="7509381A" w14:textId="335DCAFC" w:rsidR="00F17820" w:rsidRDefault="00F17820" w:rsidP="00F17820">
      <w:pPr>
        <w:pStyle w:val="Listenabsatz"/>
        <w:numPr>
          <w:ilvl w:val="0"/>
          <w:numId w:val="2"/>
        </w:numPr>
        <w:rPr>
          <w:rFonts w:ascii="Baskerville Old Face" w:hAnsi="Baskerville Old Face"/>
          <w:sz w:val="24"/>
          <w:szCs w:val="24"/>
        </w:rPr>
      </w:pPr>
      <w:r>
        <w:rPr>
          <w:rFonts w:ascii="Baskerville Old Face" w:hAnsi="Baskerville Old Face"/>
          <w:sz w:val="24"/>
          <w:szCs w:val="24"/>
        </w:rPr>
        <w:t>Antrag Warneck und Anfrage Hr. Franken bei der außerordentlichen Gemeindeversammlung.</w:t>
      </w:r>
    </w:p>
    <w:p w14:paraId="46986166" w14:textId="1E21C078" w:rsidR="00F17820" w:rsidRDefault="00F17820" w:rsidP="00F17820">
      <w:pPr>
        <w:pStyle w:val="Listenabsatz"/>
        <w:numPr>
          <w:ilvl w:val="0"/>
          <w:numId w:val="2"/>
        </w:numPr>
        <w:rPr>
          <w:rFonts w:ascii="Baskerville Old Face" w:hAnsi="Baskerville Old Face"/>
          <w:sz w:val="24"/>
          <w:szCs w:val="24"/>
        </w:rPr>
      </w:pPr>
      <w:r>
        <w:rPr>
          <w:rFonts w:ascii="Baskerville Old Face" w:hAnsi="Baskerville Old Face"/>
          <w:sz w:val="24"/>
          <w:szCs w:val="24"/>
        </w:rPr>
        <w:t xml:space="preserve">Die Gartenpflege um die Kirche macht immer der Obst- und Gartenbauverein. Da die Mitglieder auch in die Jahre gekommen sind, beschränken Sie sich auf Pflanzen und Sträucher. Für </w:t>
      </w:r>
      <w:proofErr w:type="spellStart"/>
      <w:r>
        <w:rPr>
          <w:rFonts w:ascii="Baskerville Old Face" w:hAnsi="Baskerville Old Face"/>
          <w:sz w:val="24"/>
          <w:szCs w:val="24"/>
        </w:rPr>
        <w:t>Baumfäll</w:t>
      </w:r>
      <w:proofErr w:type="spellEnd"/>
      <w:r w:rsidR="005E0D4D">
        <w:rPr>
          <w:rFonts w:ascii="Baskerville Old Face" w:hAnsi="Baskerville Old Face"/>
          <w:sz w:val="24"/>
          <w:szCs w:val="24"/>
        </w:rPr>
        <w:t>-</w:t>
      </w:r>
      <w:r>
        <w:rPr>
          <w:rFonts w:ascii="Baskerville Old Face" w:hAnsi="Baskerville Old Face"/>
          <w:sz w:val="24"/>
          <w:szCs w:val="24"/>
        </w:rPr>
        <w:t xml:space="preserve"> und Baumsägearbeiten musste deshalb eine Fremdfirma beauftragt werden. </w:t>
      </w:r>
    </w:p>
    <w:p w14:paraId="33BD29D4" w14:textId="77777777" w:rsidR="00F17820" w:rsidRPr="00F17820" w:rsidRDefault="00F17820" w:rsidP="00F17820">
      <w:pPr>
        <w:rPr>
          <w:rFonts w:ascii="Baskerville Old Face" w:hAnsi="Baskerville Old Face"/>
          <w:sz w:val="24"/>
          <w:szCs w:val="24"/>
        </w:rPr>
      </w:pPr>
    </w:p>
    <w:p w14:paraId="538F8FDE" w14:textId="2FE354C3" w:rsidR="00003317" w:rsidRDefault="0026630C">
      <w:pPr>
        <w:rPr>
          <w:rFonts w:ascii="Baskerville Old Face" w:hAnsi="Baskerville Old Face"/>
          <w:b/>
          <w:bCs/>
          <w:sz w:val="24"/>
          <w:szCs w:val="24"/>
          <w:u w:val="single"/>
        </w:rPr>
      </w:pPr>
      <w:r w:rsidRPr="0026630C">
        <w:rPr>
          <w:rFonts w:ascii="Baskerville Old Face" w:hAnsi="Baskerville Old Face"/>
          <w:b/>
          <w:bCs/>
          <w:sz w:val="24"/>
          <w:szCs w:val="24"/>
          <w:u w:val="single"/>
        </w:rPr>
        <w:t>Termine:</w:t>
      </w:r>
      <w:r>
        <w:rPr>
          <w:rFonts w:ascii="Baskerville Old Face" w:hAnsi="Baskerville Old Face"/>
          <w:b/>
          <w:bCs/>
          <w:sz w:val="24"/>
          <w:szCs w:val="24"/>
          <w:u w:val="single"/>
        </w:rPr>
        <w:t xml:space="preserve"> </w:t>
      </w:r>
    </w:p>
    <w:p w14:paraId="16A717AC" w14:textId="2A7567CC" w:rsidR="00674624" w:rsidRDefault="00F17820" w:rsidP="00674624">
      <w:pPr>
        <w:rPr>
          <w:rFonts w:ascii="Baskerville Old Face" w:hAnsi="Baskerville Old Face"/>
          <w:b/>
          <w:bCs/>
          <w:sz w:val="24"/>
          <w:szCs w:val="24"/>
        </w:rPr>
      </w:pPr>
      <w:r>
        <w:rPr>
          <w:rFonts w:ascii="Baskerville Old Face" w:hAnsi="Baskerville Old Face"/>
          <w:b/>
          <w:bCs/>
          <w:sz w:val="24"/>
          <w:szCs w:val="24"/>
        </w:rPr>
        <w:t>Noch offen</w:t>
      </w:r>
    </w:p>
    <w:p w14:paraId="4A2EA7A3" w14:textId="043BCB3E" w:rsidR="003748F2" w:rsidRPr="003748F2" w:rsidRDefault="003748F2" w:rsidP="003748F2">
      <w:pPr>
        <w:rPr>
          <w:rFonts w:ascii="Baskerville Old Face" w:hAnsi="Baskerville Old Face"/>
          <w:b/>
          <w:bCs/>
          <w:sz w:val="24"/>
          <w:szCs w:val="24"/>
        </w:rPr>
      </w:pPr>
      <w:r w:rsidRPr="003748F2">
        <w:rPr>
          <w:rFonts w:ascii="Baskerville Old Face" w:hAnsi="Baskerville Old Face"/>
          <w:b/>
          <w:bCs/>
          <w:sz w:val="24"/>
          <w:szCs w:val="24"/>
        </w:rPr>
        <w:t>Für das Protokoll: Herwig Frohna</w:t>
      </w:r>
      <w:r>
        <w:rPr>
          <w:rFonts w:ascii="Baskerville Old Face" w:hAnsi="Baskerville Old Face"/>
          <w:b/>
          <w:bCs/>
          <w:sz w:val="24"/>
          <w:szCs w:val="24"/>
        </w:rPr>
        <w:t xml:space="preserve">   </w:t>
      </w:r>
      <w:r w:rsidR="00685E2C">
        <w:rPr>
          <w:rFonts w:ascii="Baskerville Old Face" w:hAnsi="Baskerville Old Face"/>
          <w:b/>
          <w:bCs/>
          <w:sz w:val="24"/>
          <w:szCs w:val="24"/>
        </w:rPr>
        <w:t>2</w:t>
      </w:r>
      <w:r w:rsidR="00F17820">
        <w:rPr>
          <w:rFonts w:ascii="Baskerville Old Face" w:hAnsi="Baskerville Old Face"/>
          <w:b/>
          <w:bCs/>
          <w:sz w:val="24"/>
          <w:szCs w:val="24"/>
        </w:rPr>
        <w:t>5</w:t>
      </w:r>
      <w:r>
        <w:rPr>
          <w:rFonts w:ascii="Baskerville Old Face" w:hAnsi="Baskerville Old Face"/>
          <w:b/>
          <w:bCs/>
          <w:sz w:val="24"/>
          <w:szCs w:val="24"/>
        </w:rPr>
        <w:t>.</w:t>
      </w:r>
      <w:r w:rsidR="00612A8D">
        <w:rPr>
          <w:rFonts w:ascii="Baskerville Old Face" w:hAnsi="Baskerville Old Face"/>
          <w:b/>
          <w:bCs/>
          <w:sz w:val="24"/>
          <w:szCs w:val="24"/>
        </w:rPr>
        <w:t>0</w:t>
      </w:r>
      <w:r w:rsidR="00685E2C">
        <w:rPr>
          <w:rFonts w:ascii="Baskerville Old Face" w:hAnsi="Baskerville Old Face"/>
          <w:b/>
          <w:bCs/>
          <w:sz w:val="24"/>
          <w:szCs w:val="24"/>
        </w:rPr>
        <w:t>1</w:t>
      </w:r>
      <w:r>
        <w:rPr>
          <w:rFonts w:ascii="Baskerville Old Face" w:hAnsi="Baskerville Old Face"/>
          <w:b/>
          <w:bCs/>
          <w:sz w:val="24"/>
          <w:szCs w:val="24"/>
        </w:rPr>
        <w:t>.202</w:t>
      </w:r>
      <w:r w:rsidR="00F17820">
        <w:rPr>
          <w:rFonts w:ascii="Baskerville Old Face" w:hAnsi="Baskerville Old Face"/>
          <w:b/>
          <w:bCs/>
          <w:sz w:val="24"/>
          <w:szCs w:val="24"/>
        </w:rPr>
        <w:t>5</w:t>
      </w:r>
    </w:p>
    <w:sectPr w:rsidR="003748F2" w:rsidRPr="003748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D3D"/>
    <w:multiLevelType w:val="hybridMultilevel"/>
    <w:tmpl w:val="C602E0A0"/>
    <w:lvl w:ilvl="0" w:tplc="04070001">
      <w:start w:val="1"/>
      <w:numFmt w:val="bullet"/>
      <w:lvlText w:val=""/>
      <w:lvlJc w:val="left"/>
      <w:pPr>
        <w:ind w:left="5655" w:hanging="360"/>
      </w:pPr>
      <w:rPr>
        <w:rFonts w:ascii="Symbol" w:hAnsi="Symbol" w:hint="default"/>
      </w:rPr>
    </w:lvl>
    <w:lvl w:ilvl="1" w:tplc="04070003" w:tentative="1">
      <w:start w:val="1"/>
      <w:numFmt w:val="bullet"/>
      <w:lvlText w:val="o"/>
      <w:lvlJc w:val="left"/>
      <w:pPr>
        <w:ind w:left="6375" w:hanging="360"/>
      </w:pPr>
      <w:rPr>
        <w:rFonts w:ascii="Courier New" w:hAnsi="Courier New" w:cs="Courier New" w:hint="default"/>
      </w:rPr>
    </w:lvl>
    <w:lvl w:ilvl="2" w:tplc="04070005" w:tentative="1">
      <w:start w:val="1"/>
      <w:numFmt w:val="bullet"/>
      <w:lvlText w:val=""/>
      <w:lvlJc w:val="left"/>
      <w:pPr>
        <w:ind w:left="7095" w:hanging="360"/>
      </w:pPr>
      <w:rPr>
        <w:rFonts w:ascii="Wingdings" w:hAnsi="Wingdings" w:hint="default"/>
      </w:rPr>
    </w:lvl>
    <w:lvl w:ilvl="3" w:tplc="04070001" w:tentative="1">
      <w:start w:val="1"/>
      <w:numFmt w:val="bullet"/>
      <w:lvlText w:val=""/>
      <w:lvlJc w:val="left"/>
      <w:pPr>
        <w:ind w:left="7815" w:hanging="360"/>
      </w:pPr>
      <w:rPr>
        <w:rFonts w:ascii="Symbol" w:hAnsi="Symbol" w:hint="default"/>
      </w:rPr>
    </w:lvl>
    <w:lvl w:ilvl="4" w:tplc="04070003" w:tentative="1">
      <w:start w:val="1"/>
      <w:numFmt w:val="bullet"/>
      <w:lvlText w:val="o"/>
      <w:lvlJc w:val="left"/>
      <w:pPr>
        <w:ind w:left="8535" w:hanging="360"/>
      </w:pPr>
      <w:rPr>
        <w:rFonts w:ascii="Courier New" w:hAnsi="Courier New" w:cs="Courier New" w:hint="default"/>
      </w:rPr>
    </w:lvl>
    <w:lvl w:ilvl="5" w:tplc="04070005" w:tentative="1">
      <w:start w:val="1"/>
      <w:numFmt w:val="bullet"/>
      <w:lvlText w:val=""/>
      <w:lvlJc w:val="left"/>
      <w:pPr>
        <w:ind w:left="9255" w:hanging="360"/>
      </w:pPr>
      <w:rPr>
        <w:rFonts w:ascii="Wingdings" w:hAnsi="Wingdings" w:hint="default"/>
      </w:rPr>
    </w:lvl>
    <w:lvl w:ilvl="6" w:tplc="04070001" w:tentative="1">
      <w:start w:val="1"/>
      <w:numFmt w:val="bullet"/>
      <w:lvlText w:val=""/>
      <w:lvlJc w:val="left"/>
      <w:pPr>
        <w:ind w:left="9975" w:hanging="360"/>
      </w:pPr>
      <w:rPr>
        <w:rFonts w:ascii="Symbol" w:hAnsi="Symbol" w:hint="default"/>
      </w:rPr>
    </w:lvl>
    <w:lvl w:ilvl="7" w:tplc="04070003" w:tentative="1">
      <w:start w:val="1"/>
      <w:numFmt w:val="bullet"/>
      <w:lvlText w:val="o"/>
      <w:lvlJc w:val="left"/>
      <w:pPr>
        <w:ind w:left="10695" w:hanging="360"/>
      </w:pPr>
      <w:rPr>
        <w:rFonts w:ascii="Courier New" w:hAnsi="Courier New" w:cs="Courier New" w:hint="default"/>
      </w:rPr>
    </w:lvl>
    <w:lvl w:ilvl="8" w:tplc="04070005" w:tentative="1">
      <w:start w:val="1"/>
      <w:numFmt w:val="bullet"/>
      <w:lvlText w:val=""/>
      <w:lvlJc w:val="left"/>
      <w:pPr>
        <w:ind w:left="11415" w:hanging="360"/>
      </w:pPr>
      <w:rPr>
        <w:rFonts w:ascii="Wingdings" w:hAnsi="Wingdings" w:hint="default"/>
      </w:rPr>
    </w:lvl>
  </w:abstractNum>
  <w:abstractNum w:abstractNumId="1" w15:restartNumberingAfterBreak="0">
    <w:nsid w:val="07A74061"/>
    <w:multiLevelType w:val="hybridMultilevel"/>
    <w:tmpl w:val="F20C5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8A13EA"/>
    <w:multiLevelType w:val="hybridMultilevel"/>
    <w:tmpl w:val="833AC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9E479F"/>
    <w:multiLevelType w:val="hybridMultilevel"/>
    <w:tmpl w:val="5EB6C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4E1D75"/>
    <w:multiLevelType w:val="hybridMultilevel"/>
    <w:tmpl w:val="9BAA5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2E7BA2"/>
    <w:multiLevelType w:val="hybridMultilevel"/>
    <w:tmpl w:val="AC2A4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5B0E3C"/>
    <w:multiLevelType w:val="hybridMultilevel"/>
    <w:tmpl w:val="6C6A8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44463F"/>
    <w:multiLevelType w:val="hybridMultilevel"/>
    <w:tmpl w:val="62CEE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274F72"/>
    <w:multiLevelType w:val="hybridMultilevel"/>
    <w:tmpl w:val="FC341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825B25"/>
    <w:multiLevelType w:val="hybridMultilevel"/>
    <w:tmpl w:val="3DF2C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9F7F14"/>
    <w:multiLevelType w:val="hybridMultilevel"/>
    <w:tmpl w:val="CEF08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991A18"/>
    <w:multiLevelType w:val="hybridMultilevel"/>
    <w:tmpl w:val="A0FC5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0"/>
  </w:num>
  <w:num w:numId="5">
    <w:abstractNumId w:val="2"/>
  </w:num>
  <w:num w:numId="6">
    <w:abstractNumId w:val="8"/>
  </w:num>
  <w:num w:numId="7">
    <w:abstractNumId w:val="4"/>
  </w:num>
  <w:num w:numId="8">
    <w:abstractNumId w:val="7"/>
  </w:num>
  <w:num w:numId="9">
    <w:abstractNumId w:val="11"/>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D8"/>
    <w:rsid w:val="00003317"/>
    <w:rsid w:val="000723CC"/>
    <w:rsid w:val="000A50D8"/>
    <w:rsid w:val="000D40B8"/>
    <w:rsid w:val="00161E09"/>
    <w:rsid w:val="0026630C"/>
    <w:rsid w:val="002947BB"/>
    <w:rsid w:val="003335AC"/>
    <w:rsid w:val="003748F2"/>
    <w:rsid w:val="003A77F3"/>
    <w:rsid w:val="00437B65"/>
    <w:rsid w:val="00470879"/>
    <w:rsid w:val="00537252"/>
    <w:rsid w:val="005E0D4D"/>
    <w:rsid w:val="006000F7"/>
    <w:rsid w:val="00612A8D"/>
    <w:rsid w:val="00674624"/>
    <w:rsid w:val="00684011"/>
    <w:rsid w:val="00685E2C"/>
    <w:rsid w:val="006948E9"/>
    <w:rsid w:val="006A586F"/>
    <w:rsid w:val="007C1D7E"/>
    <w:rsid w:val="009026F0"/>
    <w:rsid w:val="009342AD"/>
    <w:rsid w:val="009A2871"/>
    <w:rsid w:val="009A3414"/>
    <w:rsid w:val="009F6E97"/>
    <w:rsid w:val="00AE53E0"/>
    <w:rsid w:val="00C009B4"/>
    <w:rsid w:val="00C27525"/>
    <w:rsid w:val="00C70455"/>
    <w:rsid w:val="00CF1537"/>
    <w:rsid w:val="00DD75CD"/>
    <w:rsid w:val="00E71185"/>
    <w:rsid w:val="00EA0CA1"/>
    <w:rsid w:val="00EA0DAF"/>
    <w:rsid w:val="00EA7A60"/>
    <w:rsid w:val="00F17820"/>
    <w:rsid w:val="00F303C4"/>
    <w:rsid w:val="00F54E3D"/>
    <w:rsid w:val="00F80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335F"/>
  <w15:docId w15:val="{2DDFF5A9-393B-4048-AAB9-4AD22807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7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Burgmann</dc:creator>
  <cp:lastModifiedBy>Ziehfreund</cp:lastModifiedBy>
  <cp:revision>2</cp:revision>
  <cp:lastPrinted>2025-01-27T11:23:00Z</cp:lastPrinted>
  <dcterms:created xsi:type="dcterms:W3CDTF">2025-01-30T17:12:00Z</dcterms:created>
  <dcterms:modified xsi:type="dcterms:W3CDTF">2025-01-30T17:12:00Z</dcterms:modified>
</cp:coreProperties>
</file>